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68" w:rsidRDefault="00821868" w:rsidP="008218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821868" w:rsidRDefault="00821868" w:rsidP="008218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1868">
        <w:rPr>
          <w:rFonts w:ascii="Times New Roman" w:hAnsi="Times New Roman" w:cs="Times New Roman"/>
          <w:sz w:val="24"/>
          <w:szCs w:val="24"/>
          <w:lang w:val="bg-BG"/>
        </w:rPr>
        <w:t xml:space="preserve">Проектът е насочен към укрепване капацитета на правоприлагащите, </w:t>
      </w:r>
      <w:proofErr w:type="spellStart"/>
      <w:r w:rsidRPr="00821868">
        <w:rPr>
          <w:rFonts w:ascii="Times New Roman" w:hAnsi="Times New Roman" w:cs="Times New Roman"/>
          <w:sz w:val="24"/>
          <w:szCs w:val="24"/>
          <w:lang w:val="bg-BG"/>
        </w:rPr>
        <w:t>правоохранителните</w:t>
      </w:r>
      <w:proofErr w:type="spellEnd"/>
      <w:r w:rsidRPr="00821868">
        <w:rPr>
          <w:rFonts w:ascii="Times New Roman" w:hAnsi="Times New Roman" w:cs="Times New Roman"/>
          <w:sz w:val="24"/>
          <w:szCs w:val="24"/>
          <w:lang w:val="bg-BG"/>
        </w:rPr>
        <w:t xml:space="preserve"> органи и администрацията за по-ефективно прилагане на установените стандарти за защита и институционални практики за превенция и противодействие на насилието, основа</w:t>
      </w:r>
      <w:r>
        <w:rPr>
          <w:rFonts w:ascii="Times New Roman" w:hAnsi="Times New Roman" w:cs="Times New Roman"/>
          <w:sz w:val="24"/>
          <w:szCs w:val="24"/>
          <w:lang w:val="bg-BG"/>
        </w:rPr>
        <w:t>но на пола и домашното насилие.</w:t>
      </w:r>
    </w:p>
    <w:p w:rsidR="00821868" w:rsidRDefault="00821868" w:rsidP="008218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комплекса от дейности се цели</w:t>
      </w:r>
      <w:r w:rsidRPr="00821868">
        <w:rPr>
          <w:rFonts w:ascii="Times New Roman" w:hAnsi="Times New Roman" w:cs="Times New Roman"/>
          <w:sz w:val="24"/>
          <w:szCs w:val="24"/>
          <w:lang w:val="bg-BG"/>
        </w:rPr>
        <w:t xml:space="preserve"> повишаване на професионалната компетентност за прилагане на подход, фокусиран върху правата на жертвите и подобряване на институционалното сътрудничество и взаимодействие в случаите на дома</w:t>
      </w:r>
      <w:r>
        <w:rPr>
          <w:rFonts w:ascii="Times New Roman" w:hAnsi="Times New Roman" w:cs="Times New Roman"/>
          <w:sz w:val="24"/>
          <w:szCs w:val="24"/>
          <w:lang w:val="bg-BG"/>
        </w:rPr>
        <w:t>шно насилие и насилие над жени.</w:t>
      </w:r>
    </w:p>
    <w:p w:rsidR="00821868" w:rsidRDefault="00821868" w:rsidP="008218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1868">
        <w:rPr>
          <w:rFonts w:ascii="Times New Roman" w:hAnsi="Times New Roman" w:cs="Times New Roman"/>
          <w:sz w:val="24"/>
          <w:szCs w:val="24"/>
          <w:lang w:val="bg-BG"/>
        </w:rPr>
        <w:t xml:space="preserve">Проектните дейности са съобразени с целта на програма "Правосъдие" на НФМ 2014-2021 за укрепване върховенството на закона и допринасят за постигане на заложения резултат на програмно ниво за повишаване на капацитета на българските </w:t>
      </w:r>
      <w:r>
        <w:rPr>
          <w:rFonts w:ascii="Times New Roman" w:hAnsi="Times New Roman" w:cs="Times New Roman"/>
          <w:sz w:val="24"/>
          <w:szCs w:val="24"/>
          <w:lang w:val="bg-BG"/>
        </w:rPr>
        <w:t>институции в посочената област.</w:t>
      </w:r>
    </w:p>
    <w:p w:rsidR="00821868" w:rsidRPr="00821868" w:rsidRDefault="00821868" w:rsidP="008218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1868">
        <w:rPr>
          <w:rFonts w:ascii="Times New Roman" w:hAnsi="Times New Roman" w:cs="Times New Roman"/>
          <w:sz w:val="24"/>
          <w:szCs w:val="24"/>
          <w:lang w:val="bg-BG"/>
        </w:rPr>
        <w:t>Проектът надгражда постигнатите резултати по предефиниран проект (ПДП) "Подобряване на националната рамка с цел привеждането й в съответствие със стандартите на Съвета на Европа (СЕ) и укрепване капацитета на компетентните институции за работа по случаи на насилие, основано на пола и домашно насилие", реализиран в предходния програмен период и ще се осъществява в тясна координация с ПДП на Националното бюро за правна помощ (НБПП) във връзка с изпълнението на дейността по оценка на пилотния регионален механизъм за сътрудничество в областта на насилието, основано на пола и домашното насилие, изграден по посочения проект.</w:t>
      </w:r>
    </w:p>
    <w:p w:rsidR="00821868" w:rsidRDefault="00821868" w:rsidP="008218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1868">
        <w:rPr>
          <w:rFonts w:ascii="Times New Roman" w:hAnsi="Times New Roman" w:cs="Times New Roman"/>
          <w:sz w:val="24"/>
          <w:szCs w:val="24"/>
          <w:lang w:val="bg-BG"/>
        </w:rPr>
        <w:t>Партньор по проекта е М</w:t>
      </w:r>
      <w:r>
        <w:rPr>
          <w:rFonts w:ascii="Times New Roman" w:hAnsi="Times New Roman" w:cs="Times New Roman"/>
          <w:sz w:val="24"/>
          <w:szCs w:val="24"/>
          <w:lang w:val="bg-BG"/>
        </w:rPr>
        <w:t>инистерството на правосъдието,</w:t>
      </w:r>
      <w:r w:rsidRPr="00821868">
        <w:rPr>
          <w:rFonts w:ascii="Times New Roman" w:hAnsi="Times New Roman" w:cs="Times New Roman"/>
          <w:sz w:val="24"/>
          <w:szCs w:val="24"/>
          <w:lang w:val="bg-BG"/>
        </w:rPr>
        <w:t xml:space="preserve"> като водеща организация по изпълнението на дейността по оценка на изградения по проекта на НБПП регионал</w:t>
      </w:r>
      <w:r>
        <w:rPr>
          <w:rFonts w:ascii="Times New Roman" w:hAnsi="Times New Roman" w:cs="Times New Roman"/>
          <w:sz w:val="24"/>
          <w:szCs w:val="24"/>
          <w:lang w:val="bg-BG"/>
        </w:rPr>
        <w:t>ен механизъм за сътрудничество.</w:t>
      </w:r>
    </w:p>
    <w:p w:rsidR="008D0F69" w:rsidRPr="00821868" w:rsidRDefault="00821868" w:rsidP="00821868">
      <w:pPr>
        <w:jc w:val="both"/>
        <w:rPr>
          <w:rFonts w:ascii="Times New Roman" w:hAnsi="Times New Roman" w:cs="Times New Roman"/>
          <w:sz w:val="24"/>
          <w:szCs w:val="24"/>
        </w:rPr>
      </w:pPr>
      <w:r w:rsidRPr="00821868">
        <w:rPr>
          <w:rFonts w:ascii="Times New Roman" w:hAnsi="Times New Roman" w:cs="Times New Roman"/>
          <w:sz w:val="24"/>
          <w:szCs w:val="24"/>
          <w:lang w:val="bg-BG"/>
        </w:rPr>
        <w:t xml:space="preserve">Основните целеви групи са работещи в сферата на правосъдието (магистрати, кандидати за младши магистрати, съдебни служители, вещи лица, адвокати и др.), служители на </w:t>
      </w:r>
      <w:proofErr w:type="spellStart"/>
      <w:r w:rsidRPr="00821868">
        <w:rPr>
          <w:rFonts w:ascii="Times New Roman" w:hAnsi="Times New Roman" w:cs="Times New Roman"/>
          <w:sz w:val="24"/>
          <w:szCs w:val="24"/>
          <w:lang w:val="bg-BG"/>
        </w:rPr>
        <w:t>правоохранителните</w:t>
      </w:r>
      <w:proofErr w:type="spellEnd"/>
      <w:r w:rsidRPr="00821868">
        <w:rPr>
          <w:rFonts w:ascii="Times New Roman" w:hAnsi="Times New Roman" w:cs="Times New Roman"/>
          <w:sz w:val="24"/>
          <w:szCs w:val="24"/>
          <w:lang w:val="bg-BG"/>
        </w:rPr>
        <w:t xml:space="preserve"> органи и експерти от администрацията с компетентност в разглежданата област.</w:t>
      </w:r>
    </w:p>
    <w:sectPr w:rsidR="008D0F69" w:rsidRPr="00821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68"/>
    <w:rsid w:val="00821868"/>
    <w:rsid w:val="008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6CD2"/>
  <w15:chartTrackingRefBased/>
  <w15:docId w15:val="{428D71D8-A0B6-424F-8185-C90CC3E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Gurmeva</dc:creator>
  <cp:keywords/>
  <dc:description/>
  <cp:lastModifiedBy>Silvia Gurmeva</cp:lastModifiedBy>
  <cp:revision>1</cp:revision>
  <dcterms:created xsi:type="dcterms:W3CDTF">2020-02-19T09:01:00Z</dcterms:created>
  <dcterms:modified xsi:type="dcterms:W3CDTF">2020-02-19T09:07:00Z</dcterms:modified>
</cp:coreProperties>
</file>